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/>
          <w:spacing w:val="-20"/>
          <w:sz w:val="44"/>
          <w:szCs w:val="44"/>
          <w:lang w:val="en-US" w:eastAsia="zh-CN"/>
        </w:rPr>
        <w:t>企业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技术需求表</w:t>
      </w:r>
    </w:p>
    <w:p>
      <w:pPr>
        <w:jc w:val="center"/>
        <w:rPr>
          <w:rFonts w:hint="eastAsia" w:ascii="楷体_GB2312" w:hAnsi="楷体_GB2312" w:eastAsia="楷体_GB2312" w:cs="楷体_GB2312"/>
          <w:spacing w:val="-20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140"/>
        <w:gridCol w:w="1219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  <w:t>企业名称</w:t>
            </w:r>
          </w:p>
        </w:tc>
        <w:tc>
          <w:tcPr>
            <w:tcW w:w="7716" w:type="dxa"/>
            <w:gridSpan w:val="3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firstLine="560" w:firstLineChars="200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0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3140" w:type="dxa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0"/>
                <w:szCs w:val="20"/>
                <w:lang w:val="en-US" w:eastAsia="zh-CN" w:bidi="ar-SA"/>
              </w:rPr>
              <w:t>（技术负责人）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手机</w:t>
            </w:r>
          </w:p>
        </w:tc>
        <w:tc>
          <w:tcPr>
            <w:tcW w:w="3357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firstLine="560" w:firstLineChars="200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70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企业简介</w:t>
            </w:r>
          </w:p>
        </w:tc>
        <w:tc>
          <w:tcPr>
            <w:tcW w:w="7716" w:type="dxa"/>
            <w:gridSpan w:val="3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both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0"/>
                <w:szCs w:val="20"/>
                <w:lang w:val="en-US" w:eastAsia="zh-CN" w:bidi="ar-SA"/>
              </w:rPr>
              <w:t>（介绍企业基本信息、主要产品及发展方向、2020年营收等）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70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合作方式</w:t>
            </w:r>
          </w:p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（可多选）</w:t>
            </w:r>
          </w:p>
        </w:tc>
        <w:tc>
          <w:tcPr>
            <w:tcW w:w="7716" w:type="dxa"/>
            <w:gridSpan w:val="3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联合科技攻关   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重大项目（成果）联合申报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联合培养博士后（课题研究）</w:t>
            </w:r>
          </w:p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 xml:space="preserve">工程类专业硕士联合培养   </w:t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接收学生实习实践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0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技术需求</w:t>
            </w:r>
          </w:p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名称</w:t>
            </w:r>
          </w:p>
        </w:tc>
        <w:tc>
          <w:tcPr>
            <w:tcW w:w="7716" w:type="dxa"/>
            <w:gridSpan w:val="3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1" w:hRule="atLeast"/>
        </w:trPr>
        <w:tc>
          <w:tcPr>
            <w:tcW w:w="1708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技术需求</w:t>
            </w:r>
          </w:p>
          <w:p>
            <w:pPr>
              <w:pStyle w:val="5"/>
              <w:numPr>
                <w:ilvl w:val="0"/>
                <w:numId w:val="0"/>
              </w:numPr>
              <w:jc w:val="center"/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32"/>
                <w:lang w:val="en-US" w:eastAsia="zh-CN" w:bidi="ar-SA"/>
              </w:rPr>
              <w:t>描述</w:t>
            </w:r>
          </w:p>
        </w:tc>
        <w:tc>
          <w:tcPr>
            <w:tcW w:w="7716" w:type="dxa"/>
            <w:gridSpan w:val="3"/>
            <w:noWrap w:val="0"/>
            <w:vAlign w:val="top"/>
          </w:tcPr>
          <w:p>
            <w:pPr>
              <w:pStyle w:val="5"/>
              <w:numPr>
                <w:ilvl w:val="0"/>
                <w:numId w:val="0"/>
              </w:numPr>
              <w:jc w:val="left"/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0"/>
                <w:szCs w:val="20"/>
                <w:lang w:val="en-US" w:eastAsia="zh-CN" w:bidi="ar-SA"/>
              </w:rPr>
              <w:t>（所要解决的技术问题、研发内容、预期达到的技术效果等信息，方便匹配技术专家）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134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21E8"/>
    <w:rsid w:val="27A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2020-11-26T03:06:00Z</dcterms:created>
  <dc:creator>User</dc:creator>
  <cp:lastModifiedBy>User</cp:lastModifiedBy>
  <dcterms:modified xsi:type="dcterms:W3CDTF">2020-11-26T03:07:55Z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