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EE" w:rsidRDefault="00A105C5">
      <w:pPr>
        <w:spacing w:line="580" w:lineRule="exact"/>
        <w:ind w:firstLineChars="0" w:firstLine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D223EE" w:rsidRDefault="00A105C5">
      <w:pPr>
        <w:spacing w:line="580" w:lineRule="exact"/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201</w:t>
      </w:r>
      <w:r>
        <w:rPr>
          <w:rFonts w:ascii="方正小标宋_GBK" w:eastAsia="方正小标宋_GBK"/>
          <w:sz w:val="44"/>
          <w:szCs w:val="44"/>
        </w:rPr>
        <w:t>9</w:t>
      </w:r>
      <w:r>
        <w:rPr>
          <w:rFonts w:ascii="方正小标宋_GBK" w:eastAsia="方正小标宋_GBK" w:hint="eastAsia"/>
          <w:sz w:val="44"/>
          <w:szCs w:val="44"/>
        </w:rPr>
        <w:t>年度吴江区重点产业</w:t>
      </w:r>
      <w:r>
        <w:rPr>
          <w:rFonts w:ascii="方正小标宋_GBK" w:eastAsia="方正小标宋_GBK" w:hint="eastAsia"/>
          <w:sz w:val="44"/>
          <w:szCs w:val="44"/>
        </w:rPr>
        <w:t>F</w:t>
      </w:r>
      <w:r>
        <w:rPr>
          <w:rFonts w:ascii="方正小标宋_GBK" w:eastAsia="方正小标宋_GBK" w:hint="eastAsia"/>
          <w:sz w:val="44"/>
          <w:szCs w:val="44"/>
        </w:rPr>
        <w:t>类人才</w:t>
      </w:r>
    </w:p>
    <w:p w:rsidR="00D223EE" w:rsidRDefault="00A105C5" w:rsidP="004E0B0C">
      <w:pPr>
        <w:spacing w:afterLines="100" w:line="580" w:lineRule="exact"/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购房补贴人员名单</w:t>
      </w:r>
    </w:p>
    <w:tbl>
      <w:tblPr>
        <w:tblW w:w="8222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000"/>
        <w:gridCol w:w="5222"/>
      </w:tblGrid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周漫静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中达电子（江苏）有限公司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曹威杰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中达电子（江苏）有限公司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王志芳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中达电子（江苏）有限公司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硕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中达电子（江苏）有限公司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蒋秀梅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中达电子（江苏）有限公司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颜菲菲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中达电子（江苏）有限公司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勇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中达电子（江苏）有限公司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周兰兰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中达电子（江苏）有限公司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田芳杰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中达电子（江苏）有限公司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沈丹青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中达电子（江苏）有限公司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瑛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中达电子（江苏）有限公司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杨延斌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中达电子（江苏）有限公司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杨洪坤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中达电子（江苏）有限公司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赵梓任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中达电子（江苏）有限公司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顾洪杰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中达电子（江苏）有限公司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伏桂娴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中达电子（江苏）有限公司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青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中达电子（江苏）有限公司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帅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中达电子（江苏）有限公司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陈伟敬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中达电子（江苏）有限公司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李雪颖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中达电子（江苏）有限公司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齐明超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伊之密精密机械（苏州）有限公司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王春能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伊之密精密机械（苏州）有限公司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沈吴斌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 w:rsidP="004E0B0C">
            <w:pPr>
              <w:widowControl/>
              <w:spacing w:line="560" w:lineRule="exact"/>
              <w:ind w:leftChars="-10" w:left="-2" w:rightChars="-176" w:right="-370" w:hangingChars="7" w:hanging="19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pacing w:val="-10"/>
                <w:w w:val="9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w w:val="90"/>
                <w:kern w:val="0"/>
                <w:sz w:val="32"/>
                <w:szCs w:val="32"/>
                <w:lang/>
              </w:rPr>
              <w:t>伊之密机器人自动化科技（苏州）有限公司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方耀华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亚旭电子科技（江苏）有限公司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俊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吴江市建设工程（集团）有限公司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杨国峰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吴江市建设工程（集团）有限公司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玲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吴江三美电子有限公司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于正秀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吴江南玻华东工程玻璃有限公司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汪俊培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吴江南玻华东工程玻璃有限公司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朱泳树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吴江绿控电控科技有限公司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超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吴江近岸蛋白质科技有限公司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剑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吴江华丰电子科技有限公司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袁留振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吴江华丰电子科技有限公司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蒋崇亮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吴江华丰电子科技有限公司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徐淑红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吴江华丰电子科技有限公司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龚燕燕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苏州众合生物医药科技有限公司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杨苏文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苏州中卫宝佳建设工程有限公司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琴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苏州中卫宝佳建设工程有限公司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朱程逍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苏州中卫宝佳建设工程有限公司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刘永平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苏州智华汽车电子有限公司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娟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苏州正成安全科技有限公司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钟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玲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苏州市帆客装饰工程有限公司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婷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苏州世华新材料科技股份有限公司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顾丽娟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苏州萨图恩农业科技有限公司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滨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苏州清研微视电子科技有限公司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周俊芳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苏州清研精准汽车科技有限公司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亚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苏州普渡外包服务有限公司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张东楠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苏州明志科技有限公司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黄兴龙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苏州明志科技有限公司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恒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苏州明志科技有限公司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蔡文龙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苏州明志科技有限公司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祖厚友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苏州绿控传动科技股份有限公司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颖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苏州绿控传动科技股份有限公司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鹏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苏州绿控传动科技股份有限公司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敏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苏州绿控传动科技股份有限公司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惠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苏州绿控传动科技股份有限公司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孟凡昱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苏州君盟生物医药科技有限公司</w:t>
            </w:r>
          </w:p>
        </w:tc>
      </w:tr>
      <w:tr w:rsidR="00D223EE">
        <w:trPr>
          <w:trHeight w:val="285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宝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 w:rsidP="004E0B0C">
            <w:pPr>
              <w:widowControl/>
              <w:spacing w:line="560" w:lineRule="exact"/>
              <w:ind w:leftChars="-10" w:left="-2" w:rightChars="-176" w:right="-370" w:hangingChars="7" w:hanging="19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w w:val="90"/>
                <w:kern w:val="0"/>
                <w:sz w:val="32"/>
                <w:szCs w:val="32"/>
                <w:lang/>
              </w:rPr>
              <w:t>苏州衡创知识产权代理事务所（普通合伙）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青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苏州恒美电子科技股份有限公司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张鹏潮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苏州方德门达新药开发有限公司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醒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苏州博观人力资源开发有限公司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吴沈燕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 w:rsidP="004E0B0C">
            <w:pPr>
              <w:widowControl/>
              <w:spacing w:line="560" w:lineRule="exact"/>
              <w:ind w:leftChars="-10" w:left="-2" w:rightChars="-176" w:right="-370" w:hangingChars="7" w:hanging="19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pacing w:val="-10"/>
                <w:w w:val="9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w w:val="90"/>
                <w:kern w:val="0"/>
                <w:sz w:val="32"/>
                <w:szCs w:val="32"/>
                <w:lang/>
              </w:rPr>
              <w:t>三井金属特种陶瓷（苏州）有限公司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娟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瑞仪光电（苏州）有限公司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璐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群光电子（苏州）有限公司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陶晶晶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群光电子（苏州）有限公司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博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群光电子（苏州）有限公司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白艳芬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群光电子（苏州）有限公司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金懿芬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萌帝装饰科技（苏州）有限公司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亮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卡特彼勒（吴江）有限公司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丰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峻凌电子（苏州）有限公司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伟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江苏尊宸建筑设计有限公司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垒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江苏瑞河环境工程研究院有限公司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雄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江苏亨通光纤科技有限公司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成信才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江苏亨通光纤科技有限公司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沙红飞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江苏亨通光纤科技有限公司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吴会雨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江苏亨通光网科技有限公司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范传新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江苏亨通光导新材料有限公司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涛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江苏亨通光导新材料有限公司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艳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江苏亨通光导新材料有限公司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柏文俊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江苏亨通光导新材料有限公司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楠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江苏亨通光导新材料有限公司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芸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佳施加德士（苏州）塑料有限公司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沈莹盈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亨通洛克利科技有限公司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敏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亨通地产股份有限公司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朱永锋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行家商贸（苏州）有限公司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松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辅讯光电工业（苏州）有限公司</w:t>
            </w:r>
          </w:p>
        </w:tc>
      </w:tr>
      <w:tr w:rsidR="00D223EE">
        <w:trPr>
          <w:trHeight w:val="30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凡小利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 w:rsidP="004E0B0C">
            <w:pPr>
              <w:widowControl/>
              <w:spacing w:line="560" w:lineRule="exact"/>
              <w:ind w:leftChars="-10" w:left="-2" w:rightChars="-176" w:right="-370" w:hangingChars="7" w:hanging="19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pacing w:val="-10"/>
                <w:w w:val="9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w w:val="90"/>
                <w:kern w:val="0"/>
                <w:sz w:val="32"/>
                <w:szCs w:val="32"/>
                <w:lang/>
              </w:rPr>
              <w:t>德尼培医疗精密包装（苏州）有限公司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程龙瑞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博众精工科技股份有限公司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王守习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博众精工科技股份有限公司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阳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博众精工科技股份有限公司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婧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博众精工科技股份有限公司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磊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博众精工科技股份有限公司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锐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博众精工科技股份有限公司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谢子阳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博众精工科技股份有限公司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勇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博众精工科技股份有限公司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聪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博众精工科技股份有限公司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施克明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博众精工科技股份有限公司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吴金锁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博众精工科技股份有限公司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丽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艾恩司（苏州）机器设备有限公司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祝书明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高创（苏州）电子有限公司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凯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高创（苏州）电子有限公司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林连章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高创（苏州）电子有限公司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伟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高创（苏州）电子有限公司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昆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高创（苏州）电子有限公司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侯涵峰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高创（苏州）电子有限公司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李思娴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高创（苏州）电子有限公司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路丽霞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高创（苏州）电子有限公司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董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月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高创（苏州）电子有限公司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杨华华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威特电梯部件（苏州）有限公司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陆志强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苏州信越聚合有限公司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施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露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苏州欧普照明有限公司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荣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苏州欧普照明有限公司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张美娟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苏州蒙特纳利驱动设备有限公司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杨晓艳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/>
              </w:rPr>
              <w:t>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原光电有限公司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青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苏州库力铁重工有限公司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南少丹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苏州华德电子有限公司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骏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苏州波特尼电气系统有限公司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方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雄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苏州安特威阀门有限公司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许开东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康力电梯股份有限公司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徐旭洋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康力电梯股份有限公司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梅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康力电梯股份有限公司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沈倍倍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康力电梯股份有限公司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王玉浪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康力电梯股份有限公司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斌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康力电梯股份有限公司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张雪迪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江苏海岸药业有限公司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顾宗慧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基迈克材料科技（苏州）有限公司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滢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法兰泰克重工股份有限公司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锐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因顿基因科技控股有限公司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斌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吴江新民化纤有限公司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梅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吴江市鑫凤织造有限公司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/>
              </w:rPr>
              <w:t>珺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吴江福华织造有限公司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远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苏州中纺联检验技术服务有限公司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李瑞锋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苏州丝绸置业有限公司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郑大山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苏州盛虹纤维有限公司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孙在锦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苏州盛虹纤维有限公司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胡东杰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苏州盛虹纤维有限公司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韩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冰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苏州盛虹纤维有限公司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钱凌刚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苏州巨联环保有限公司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张梦彦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苏州巨春纺织科技有限公司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周程远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苏州江赛纺织科技有限公司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姚玲燕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苏州丰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  <w:lang/>
              </w:rPr>
              <w:t>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纺织科技有限公司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永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盛虹控股集团有限公司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沈国华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盛虹集团有限公司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谢惠娟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盛虹集团有限公司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顾望杰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江苏立新置业有限公司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伟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江苏恒力化纤股份有限公司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建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江苏恒力化纤股份有限公司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朱洪亮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江苏恒力化纤股份有限公司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燕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江苏恒力化纤股份有限公司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孙婷婷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江苏恒力化纤股份有限公司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良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江苏恒力化纤股份有限公司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熊丽华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江苏恒力化纤股份有限公司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朱中华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江苏恒力化纤股份有限公司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李海霞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江苏恒力化纤股份有限公司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邵志鹏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江苏恒力化纤股份有限公司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潘斌斌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江苏恒力化纤股份有限公司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蒋建冬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江苏恒力化纤股份有限公司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周志忠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江苏恒力化纤股份有限公司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戈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江苏恒力化纤股份有限公司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赵淑芳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江苏恒力化纤股份有限公司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吕世伟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吴江市新吴纺织有限公司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沈佳娟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江苏恒力化纤股份有限公司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安宁馨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江苏恒力化纤股份有限公司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重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江苏恒力化纤股份有限公司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李庆建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江苏东方盛虹股份有限公司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斌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江苏东方盛虹股份有限公司</w:t>
            </w:r>
          </w:p>
        </w:tc>
      </w:tr>
      <w:tr w:rsidR="00D223EE">
        <w:trPr>
          <w:trHeight w:val="315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钱怡雯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 w:rsidP="004E0B0C">
            <w:pPr>
              <w:widowControl/>
              <w:spacing w:line="560" w:lineRule="exact"/>
              <w:ind w:leftChars="-10" w:left="-2" w:rightChars="-176" w:right="-370" w:hangingChars="7" w:hanging="19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w w:val="90"/>
                <w:kern w:val="0"/>
                <w:sz w:val="32"/>
                <w:szCs w:val="32"/>
                <w:lang/>
              </w:rPr>
              <w:t>东华镜月（苏州）纺织技术研究有限公司</w:t>
            </w:r>
          </w:p>
        </w:tc>
      </w:tr>
      <w:tr w:rsidR="00D223EE">
        <w:trPr>
          <w:trHeight w:val="39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付海祥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 w:rsidP="004E0B0C">
            <w:pPr>
              <w:widowControl/>
              <w:spacing w:line="560" w:lineRule="exact"/>
              <w:ind w:leftChars="-10" w:left="-2" w:rightChars="-176" w:right="-370" w:hangingChars="7" w:hanging="19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pacing w:val="-10"/>
                <w:w w:val="9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w w:val="90"/>
                <w:kern w:val="0"/>
                <w:sz w:val="32"/>
                <w:szCs w:val="32"/>
                <w:lang/>
              </w:rPr>
              <w:t>吴江新世纪工程项目管理咨询有限公司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李瑞芳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吴江华衍水务有限公司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兴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吴江华衍水务有限公司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乔斌杰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吴江华衍水务有限公司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徐庶伟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吴江华衍水务有限公司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茆书琴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 w:rsidP="004E0B0C">
            <w:pPr>
              <w:widowControl/>
              <w:spacing w:line="560" w:lineRule="exact"/>
              <w:ind w:leftChars="-10" w:left="-2" w:rightChars="-176" w:right="-370" w:hangingChars="7" w:hanging="19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pacing w:val="-10"/>
                <w:w w:val="9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w w:val="90"/>
                <w:kern w:val="0"/>
                <w:sz w:val="32"/>
                <w:szCs w:val="32"/>
                <w:lang/>
              </w:rPr>
              <w:t>泰盾（苏州）安全科技产品有限公司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旭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苏州永鼎医院有限公司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李石岩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苏州永鼎医院有限公司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杨小梅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苏州新能环境技术股份有限公司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俞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康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苏州吴江光大环保能源有限公司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史骅婷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苏州跳跳虎创业服务有限公司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良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苏州市长诚工程监理咨询有限公司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啸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苏州建苏工程咨询有限公司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吴英豪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苏州华达建设监理有限公司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王晓丹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 w:rsidP="004E0B0C">
            <w:pPr>
              <w:widowControl/>
              <w:spacing w:line="560" w:lineRule="exact"/>
              <w:ind w:leftChars="-10" w:left="-2" w:rightChars="-176" w:right="-370" w:hangingChars="7" w:hanging="19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pacing w:val="-10"/>
                <w:w w:val="9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w w:val="90"/>
                <w:kern w:val="0"/>
                <w:sz w:val="32"/>
                <w:szCs w:val="32"/>
                <w:lang/>
              </w:rPr>
              <w:t>苏州红星美凯龙房地产开发有限公司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吴新丽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苏州富大世纪建设工程有限公司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顾丽娟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苏州富大世纪建设工程有限公司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朋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江苏四通路桥工程有限公司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周克亮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江苏四通路桥工程有限公司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翟世荣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江苏广吴建设园林有限公司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陈松波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江苏步步高置业有限公司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杨婷婷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通用电梯股份有限公司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宁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苏州亨利通信材料有限公司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陈春艳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江苏亨通线缆科技有限公司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许李强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江苏亨通线缆科技有限公司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索金超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江苏亨通线缆科技有限公司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张建荣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江苏亨通线缆科技有限公司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宋小月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江苏亨通线缆科技有限公司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张习飞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江苏亨通精工金属材料有限公司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高志昂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江苏亨通光电股份有限公司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勇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江苏亨通光电股份有限公司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孙加斌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江苏亨通光电股份有限公司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王新争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江苏亨通光电股份有限公司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慈龙义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江苏亨通光电股份有限公司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马振清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江苏亨通光电股份有限公司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媛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江苏亨通光电股份有限公司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康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慧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江苏亨通电力电缆有限公司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威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江苏亨通电力电缆有限公司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夏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江苏亨通电力电缆有限公司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刚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苏州同里红酿酒股份有限公司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怡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江苏安易达建设发展有限公司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超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江苏安易达建设发展有限公司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李玉顺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通鼎互联信息股份有限公司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盛良华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通鼎互联信息股份有限公司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王开良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通鼎互联信息股份有限公司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雁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通鼎互联信息股份有限公司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田加罗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通鼎互联信息股份有限公司</w:t>
            </w:r>
          </w:p>
        </w:tc>
      </w:tr>
      <w:tr w:rsidR="00D223EE">
        <w:trPr>
          <w:trHeight w:val="285"/>
        </w:trPr>
        <w:tc>
          <w:tcPr>
            <w:tcW w:w="30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马敬振</w:t>
            </w:r>
          </w:p>
        </w:tc>
        <w:tc>
          <w:tcPr>
            <w:tcW w:w="52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 w:rsidP="004E0B0C">
            <w:pPr>
              <w:widowControl/>
              <w:spacing w:line="560" w:lineRule="exact"/>
              <w:ind w:leftChars="-10" w:left="-2" w:rightChars="-176" w:right="-370" w:hangingChars="7" w:hanging="19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0"/>
                <w:w w:val="90"/>
                <w:kern w:val="0"/>
                <w:sz w:val="32"/>
                <w:szCs w:val="32"/>
                <w:lang/>
              </w:rPr>
              <w:t>苏州震泽丝绸之路农业科技发展有限公司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王雅萍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苏州美山子制衣有限公司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吕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婷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苏州美山子制衣有限公司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李春建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江苏国望高科纤维有限公司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斌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江苏国望高科纤维有限公司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周曜强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江苏国望高科纤维有限公司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陈斌斌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江苏国望高科纤维有限公司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潘振伟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江苏国望高科纤维有限公司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刘震宇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江苏国望高科纤维有限公司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代校辉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江苏国望高科纤维有限公司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娇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江苏港虹纤维有限公司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张东苓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江苏澳盛复合材料科技有限公司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朱嘉琪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北外苏州湾附校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王顺兴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北外苏州湾附校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章骁骏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ind w:firstLineChars="0" w:firstLine="0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江苏永鼎股份有限公司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司俊丽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leftChars="-10" w:left="1" w:rightChars="-176" w:right="-370" w:hangingChars="7" w:hanging="22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江苏海岸药业有限公司</w:t>
            </w:r>
          </w:p>
        </w:tc>
      </w:tr>
      <w:tr w:rsidR="00D223EE">
        <w:trPr>
          <w:trHeight w:val="270"/>
        </w:trPr>
        <w:tc>
          <w:tcPr>
            <w:tcW w:w="300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spacing w:line="560" w:lineRule="exact"/>
              <w:ind w:rightChars="131" w:right="275" w:firstLine="64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姚冬琳</w:t>
            </w:r>
          </w:p>
        </w:tc>
        <w:tc>
          <w:tcPr>
            <w:tcW w:w="522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223EE" w:rsidRDefault="00A105C5">
            <w:pPr>
              <w:widowControl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lang/>
              </w:rPr>
              <w:t>苏州彤帆智能科技有限公司</w:t>
            </w:r>
          </w:p>
        </w:tc>
      </w:tr>
    </w:tbl>
    <w:p w:rsidR="00D223EE" w:rsidRDefault="00D223EE">
      <w:pPr>
        <w:ind w:firstLine="420"/>
      </w:pPr>
    </w:p>
    <w:bookmarkEnd w:id="0"/>
    <w:p w:rsidR="00D223EE" w:rsidRDefault="00D223EE">
      <w:pPr>
        <w:ind w:firstLine="420"/>
      </w:pPr>
    </w:p>
    <w:sectPr w:rsidR="00D223EE" w:rsidSect="00D22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5C5" w:rsidRDefault="00A105C5" w:rsidP="004E0B0C">
      <w:pPr>
        <w:ind w:firstLine="420"/>
      </w:pPr>
      <w:r>
        <w:separator/>
      </w:r>
    </w:p>
  </w:endnote>
  <w:endnote w:type="continuationSeparator" w:id="1">
    <w:p w:rsidR="00A105C5" w:rsidRDefault="00A105C5" w:rsidP="004E0B0C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0C" w:rsidRDefault="004E0B0C" w:rsidP="004E0B0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0C" w:rsidRDefault="004E0B0C" w:rsidP="004E0B0C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0C" w:rsidRDefault="004E0B0C" w:rsidP="004E0B0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5C5" w:rsidRDefault="00A105C5" w:rsidP="004E0B0C">
      <w:pPr>
        <w:ind w:firstLine="420"/>
      </w:pPr>
      <w:r>
        <w:separator/>
      </w:r>
    </w:p>
  </w:footnote>
  <w:footnote w:type="continuationSeparator" w:id="1">
    <w:p w:rsidR="00A105C5" w:rsidRDefault="00A105C5" w:rsidP="004E0B0C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0C" w:rsidRDefault="004E0B0C" w:rsidP="004E0B0C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0C" w:rsidRDefault="004E0B0C" w:rsidP="004E0B0C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0C" w:rsidRDefault="004E0B0C" w:rsidP="004E0B0C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A3B93"/>
    <w:rsid w:val="000A3B93"/>
    <w:rsid w:val="004E0B0C"/>
    <w:rsid w:val="00581AD7"/>
    <w:rsid w:val="00647528"/>
    <w:rsid w:val="00A105C5"/>
    <w:rsid w:val="00D223EE"/>
    <w:rsid w:val="39891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EE"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0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0B0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0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0B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洋 刘</dc:creator>
  <cp:lastModifiedBy>Dell-000</cp:lastModifiedBy>
  <cp:revision>2</cp:revision>
  <cp:lastPrinted>2020-02-11T08:22:00Z</cp:lastPrinted>
  <dcterms:created xsi:type="dcterms:W3CDTF">2020-02-11T06:48:00Z</dcterms:created>
  <dcterms:modified xsi:type="dcterms:W3CDTF">2020-02-13T06:27:00Z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